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092" w:rsidRDefault="009E0CD2">
      <w:pPr>
        <w:rPr>
          <w:lang/>
        </w:rPr>
      </w:pPr>
      <w:r w:rsidRPr="009E0CD2">
        <w:rPr>
          <w:lang/>
        </w:rPr>
        <w:t xml:space="preserve">A </w:t>
      </w:r>
      <w:r w:rsidRPr="009E0CD2">
        <w:rPr>
          <w:b/>
          <w:bCs/>
          <w:lang/>
        </w:rPr>
        <w:t>sestina</w:t>
      </w:r>
      <w:r w:rsidRPr="009E0CD2">
        <w:rPr>
          <w:lang/>
        </w:rPr>
        <w:t xml:space="preserve"> (also, </w:t>
      </w:r>
      <w:proofErr w:type="spellStart"/>
      <w:r w:rsidRPr="009E0CD2">
        <w:rPr>
          <w:b/>
          <w:bCs/>
          <w:lang/>
        </w:rPr>
        <w:t>sextina</w:t>
      </w:r>
      <w:proofErr w:type="spellEnd"/>
      <w:r w:rsidRPr="009E0CD2">
        <w:rPr>
          <w:lang/>
        </w:rPr>
        <w:t xml:space="preserve">, </w:t>
      </w:r>
      <w:proofErr w:type="spellStart"/>
      <w:r w:rsidRPr="009E0CD2">
        <w:rPr>
          <w:b/>
          <w:bCs/>
          <w:lang/>
        </w:rPr>
        <w:t>sestine</w:t>
      </w:r>
      <w:proofErr w:type="spellEnd"/>
      <w:r w:rsidRPr="009E0CD2">
        <w:rPr>
          <w:lang/>
        </w:rPr>
        <w:t xml:space="preserve">, or </w:t>
      </w:r>
      <w:proofErr w:type="spellStart"/>
      <w:r w:rsidRPr="009E0CD2">
        <w:rPr>
          <w:b/>
          <w:bCs/>
          <w:lang/>
        </w:rPr>
        <w:t>sextain</w:t>
      </w:r>
      <w:proofErr w:type="spellEnd"/>
      <w:r w:rsidRPr="009E0CD2">
        <w:rPr>
          <w:lang/>
        </w:rPr>
        <w:t xml:space="preserve">) is a highly structured </w:t>
      </w:r>
      <w:hyperlink r:id="rId4" w:tooltip="Poem" w:history="1">
        <w:r w:rsidRPr="009E0CD2">
          <w:rPr>
            <w:rStyle w:val="Hyperlink"/>
            <w:color w:val="auto"/>
            <w:lang/>
          </w:rPr>
          <w:t>poem</w:t>
        </w:r>
      </w:hyperlink>
      <w:r w:rsidRPr="009E0CD2">
        <w:rPr>
          <w:lang/>
        </w:rPr>
        <w:t xml:space="preserve"> consisting of six six-line </w:t>
      </w:r>
      <w:hyperlink r:id="rId5" w:tooltip="Stanza" w:history="1">
        <w:r w:rsidRPr="009E0CD2">
          <w:rPr>
            <w:rStyle w:val="Hyperlink"/>
            <w:color w:val="auto"/>
            <w:lang/>
          </w:rPr>
          <w:t>stanzas</w:t>
        </w:r>
      </w:hyperlink>
      <w:r w:rsidRPr="009E0CD2">
        <w:rPr>
          <w:lang/>
        </w:rPr>
        <w:t xml:space="preserve"> followed by a </w:t>
      </w:r>
      <w:hyperlink r:id="rId6" w:history="1">
        <w:proofErr w:type="spellStart"/>
        <w:r w:rsidRPr="009E0CD2">
          <w:rPr>
            <w:rStyle w:val="Hyperlink"/>
            <w:color w:val="auto"/>
            <w:lang/>
          </w:rPr>
          <w:t>tercet</w:t>
        </w:r>
        <w:proofErr w:type="spellEnd"/>
      </w:hyperlink>
      <w:r w:rsidRPr="009E0CD2">
        <w:rPr>
          <w:lang/>
        </w:rPr>
        <w:t xml:space="preserve"> (called its </w:t>
      </w:r>
      <w:hyperlink r:id="rId7" w:tooltip="Envoi" w:history="1">
        <w:r w:rsidRPr="009E0CD2">
          <w:rPr>
            <w:rStyle w:val="Hyperlink"/>
            <w:i/>
            <w:iCs/>
            <w:color w:val="auto"/>
            <w:lang/>
          </w:rPr>
          <w:t>envoy</w:t>
        </w:r>
      </w:hyperlink>
      <w:r w:rsidRPr="009E0CD2">
        <w:rPr>
          <w:lang/>
        </w:rPr>
        <w:t xml:space="preserve"> or </w:t>
      </w:r>
      <w:hyperlink r:id="rId8" w:tooltip="Tornada (Occitan literary term)" w:history="1">
        <w:proofErr w:type="spellStart"/>
        <w:r w:rsidRPr="009E0CD2">
          <w:rPr>
            <w:rStyle w:val="Hyperlink"/>
            <w:i/>
            <w:iCs/>
            <w:color w:val="auto"/>
            <w:lang/>
          </w:rPr>
          <w:t>tornada</w:t>
        </w:r>
        <w:proofErr w:type="spellEnd"/>
      </w:hyperlink>
      <w:r w:rsidRPr="009E0CD2">
        <w:rPr>
          <w:lang/>
        </w:rPr>
        <w:t xml:space="preserve">), for a total of thirty-nine lines. The same set of six words ends the lines of each of the six-line stanzas, but in a different order each time; if we number the first stanza's lines 123456, then the words ending the second stanza's lines appear in the order 615243, then 364125, then 532614, then 451362, and finally 246531. This organization is referred to as </w:t>
      </w:r>
      <w:proofErr w:type="spellStart"/>
      <w:r w:rsidRPr="009E0CD2">
        <w:rPr>
          <w:i/>
          <w:iCs/>
          <w:lang/>
        </w:rPr>
        <w:t>retrogradatio</w:t>
      </w:r>
      <w:proofErr w:type="spellEnd"/>
      <w:r w:rsidRPr="009E0CD2">
        <w:rPr>
          <w:i/>
          <w:iCs/>
          <w:lang/>
        </w:rPr>
        <w:t xml:space="preserve"> </w:t>
      </w:r>
      <w:proofErr w:type="spellStart"/>
      <w:r w:rsidRPr="009E0CD2">
        <w:rPr>
          <w:i/>
          <w:iCs/>
          <w:lang/>
        </w:rPr>
        <w:t>cruciata</w:t>
      </w:r>
      <w:proofErr w:type="spellEnd"/>
      <w:r w:rsidRPr="009E0CD2">
        <w:rPr>
          <w:lang/>
        </w:rPr>
        <w:t xml:space="preserve"> ("retrograde cross"). These six words then appear in the </w:t>
      </w:r>
      <w:proofErr w:type="spellStart"/>
      <w:r w:rsidRPr="009E0CD2">
        <w:rPr>
          <w:lang/>
        </w:rPr>
        <w:t>tercet</w:t>
      </w:r>
      <w:proofErr w:type="spellEnd"/>
      <w:r w:rsidRPr="009E0CD2">
        <w:rPr>
          <w:lang/>
        </w:rPr>
        <w:t xml:space="preserve"> as well, with the </w:t>
      </w:r>
      <w:proofErr w:type="spellStart"/>
      <w:r w:rsidRPr="009E0CD2">
        <w:rPr>
          <w:lang/>
        </w:rPr>
        <w:t>tercet's</w:t>
      </w:r>
      <w:proofErr w:type="spellEnd"/>
      <w:r w:rsidRPr="009E0CD2">
        <w:rPr>
          <w:lang/>
        </w:rPr>
        <w:t xml:space="preserve"> first line usually containing 6 and 2, its second 1 and 4, and its third 5 and 3 (but other versions exist, described below).</w:t>
      </w:r>
    </w:p>
    <w:p w:rsidR="009E0CD2" w:rsidRDefault="009E0CD2">
      <w:pPr>
        <w:rPr>
          <w:lang/>
        </w:rPr>
      </w:pPr>
    </w:p>
    <w:p w:rsidR="009E0CD2" w:rsidRDefault="009E0CD2">
      <w:pPr>
        <w:rPr>
          <w:lang/>
        </w:rPr>
      </w:pPr>
      <w:r>
        <w:rPr>
          <w:lang/>
        </w:rPr>
        <w:t>See example below:</w:t>
      </w:r>
    </w:p>
    <w:p w:rsidR="009E0CD2" w:rsidRPr="009639F7" w:rsidRDefault="009E0CD2">
      <w:pPr>
        <w:rPr>
          <w:rFonts w:ascii="Georgia" w:hAnsi="Georgia" w:cstheme="minorHAnsi"/>
          <w:lang/>
        </w:rPr>
      </w:pP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September rain falls on the house.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In the failing light, the old grandmother</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sits</w:t>
      </w:r>
      <w:proofErr w:type="gramEnd"/>
      <w:r w:rsidRPr="009E0CD2">
        <w:rPr>
          <w:rFonts w:ascii="Georgia" w:eastAsia="Times New Roman" w:hAnsi="Georgia" w:cstheme="minorHAnsi"/>
          <w:color w:val="000000"/>
          <w:sz w:val="18"/>
          <w:szCs w:val="18"/>
          <w:lang w:bidi="ar-SA"/>
        </w:rPr>
        <w:t xml:space="preserve"> in the kitchen with the child</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beside</w:t>
      </w:r>
      <w:proofErr w:type="gramEnd"/>
      <w:r w:rsidRPr="009E0CD2">
        <w:rPr>
          <w:rFonts w:ascii="Georgia" w:eastAsia="Times New Roman" w:hAnsi="Georgia" w:cstheme="minorHAnsi"/>
          <w:color w:val="000000"/>
          <w:sz w:val="18"/>
          <w:szCs w:val="18"/>
          <w:lang w:bidi="ar-SA"/>
        </w:rPr>
        <w:t xml:space="preserve"> the Little Marvel Stove,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reading</w:t>
      </w:r>
      <w:proofErr w:type="gramEnd"/>
      <w:r w:rsidRPr="009E0CD2">
        <w:rPr>
          <w:rFonts w:ascii="Georgia" w:eastAsia="Times New Roman" w:hAnsi="Georgia" w:cstheme="minorHAnsi"/>
          <w:color w:val="000000"/>
          <w:sz w:val="18"/>
          <w:szCs w:val="18"/>
          <w:lang w:bidi="ar-SA"/>
        </w:rPr>
        <w:t xml:space="preserve"> the jokes from the almanac,</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laughing</w:t>
      </w:r>
      <w:proofErr w:type="gramEnd"/>
      <w:r w:rsidRPr="009E0CD2">
        <w:rPr>
          <w:rFonts w:ascii="Georgia" w:eastAsia="Times New Roman" w:hAnsi="Georgia" w:cstheme="minorHAnsi"/>
          <w:color w:val="000000"/>
          <w:sz w:val="18"/>
          <w:szCs w:val="18"/>
          <w:lang w:bidi="ar-SA"/>
        </w:rPr>
        <w:t xml:space="preserve"> and talking to hide her tears.</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 xml:space="preserve"> </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She thinks that her equinoctial tears</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and</w:t>
      </w:r>
      <w:proofErr w:type="gramEnd"/>
      <w:r w:rsidRPr="009E0CD2">
        <w:rPr>
          <w:rFonts w:ascii="Georgia" w:eastAsia="Times New Roman" w:hAnsi="Georgia" w:cstheme="minorHAnsi"/>
          <w:color w:val="000000"/>
          <w:sz w:val="18"/>
          <w:szCs w:val="18"/>
          <w:lang w:bidi="ar-SA"/>
        </w:rPr>
        <w:t xml:space="preserve"> the rain that beats on the roof of the house </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were</w:t>
      </w:r>
      <w:proofErr w:type="gramEnd"/>
      <w:r w:rsidRPr="009E0CD2">
        <w:rPr>
          <w:rFonts w:ascii="Georgia" w:eastAsia="Times New Roman" w:hAnsi="Georgia" w:cstheme="minorHAnsi"/>
          <w:color w:val="000000"/>
          <w:sz w:val="18"/>
          <w:szCs w:val="18"/>
          <w:lang w:bidi="ar-SA"/>
        </w:rPr>
        <w:t xml:space="preserve"> both foretold by the almanac,</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but</w:t>
      </w:r>
      <w:proofErr w:type="gramEnd"/>
      <w:r w:rsidRPr="009E0CD2">
        <w:rPr>
          <w:rFonts w:ascii="Georgia" w:eastAsia="Times New Roman" w:hAnsi="Georgia" w:cstheme="minorHAnsi"/>
          <w:color w:val="000000"/>
          <w:sz w:val="18"/>
          <w:szCs w:val="18"/>
          <w:lang w:bidi="ar-SA"/>
        </w:rPr>
        <w:t xml:space="preserve"> only known to a grandmother.</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The iron kettle sings on the stove.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She cuts some bread and says to the child,</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 xml:space="preserve"> </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639F7">
        <w:rPr>
          <w:rFonts w:ascii="Georgia" w:eastAsia="Times New Roman" w:hAnsi="Georgia" w:cstheme="minorHAnsi"/>
          <w:i/>
          <w:iCs/>
          <w:color w:val="000000"/>
          <w:sz w:val="18"/>
          <w:szCs w:val="18"/>
          <w:lang w:bidi="ar-SA"/>
        </w:rPr>
        <w:t>It's time for tea now</w:t>
      </w:r>
      <w:r w:rsidRPr="009E0CD2">
        <w:rPr>
          <w:rFonts w:ascii="Georgia" w:eastAsia="Times New Roman" w:hAnsi="Georgia" w:cstheme="minorHAnsi"/>
          <w:color w:val="000000"/>
          <w:sz w:val="18"/>
          <w:szCs w:val="18"/>
          <w:lang w:bidi="ar-SA"/>
        </w:rPr>
        <w:t>; but the child</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is</w:t>
      </w:r>
      <w:proofErr w:type="gramEnd"/>
      <w:r w:rsidRPr="009E0CD2">
        <w:rPr>
          <w:rFonts w:ascii="Georgia" w:eastAsia="Times New Roman" w:hAnsi="Georgia" w:cstheme="minorHAnsi"/>
          <w:color w:val="000000"/>
          <w:sz w:val="18"/>
          <w:szCs w:val="18"/>
          <w:lang w:bidi="ar-SA"/>
        </w:rPr>
        <w:t xml:space="preserve"> watching the teakettle's small hard tears</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dance like mad on the hot black stove,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the way the rain must dance on the house.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Tidying up, the old grandmother</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hangs</w:t>
      </w:r>
      <w:proofErr w:type="gramEnd"/>
      <w:r w:rsidRPr="009E0CD2">
        <w:rPr>
          <w:rFonts w:ascii="Georgia" w:eastAsia="Times New Roman" w:hAnsi="Georgia" w:cstheme="minorHAnsi"/>
          <w:color w:val="000000"/>
          <w:sz w:val="18"/>
          <w:szCs w:val="18"/>
          <w:lang w:bidi="ar-SA"/>
        </w:rPr>
        <w:t xml:space="preserve"> up the clever almanac</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 xml:space="preserve"> </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on</w:t>
      </w:r>
      <w:proofErr w:type="gramEnd"/>
      <w:r w:rsidRPr="009E0CD2">
        <w:rPr>
          <w:rFonts w:ascii="Georgia" w:eastAsia="Times New Roman" w:hAnsi="Georgia" w:cstheme="minorHAnsi"/>
          <w:color w:val="000000"/>
          <w:sz w:val="18"/>
          <w:szCs w:val="18"/>
          <w:lang w:bidi="ar-SA"/>
        </w:rPr>
        <w:t xml:space="preserve"> its string. Birdlike, the almanac</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hovers half open above the child,</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hovers</w:t>
      </w:r>
      <w:proofErr w:type="gramEnd"/>
      <w:r w:rsidRPr="009E0CD2">
        <w:rPr>
          <w:rFonts w:ascii="Georgia" w:eastAsia="Times New Roman" w:hAnsi="Georgia" w:cstheme="minorHAnsi"/>
          <w:color w:val="000000"/>
          <w:sz w:val="18"/>
          <w:szCs w:val="18"/>
          <w:lang w:bidi="ar-SA"/>
        </w:rPr>
        <w:t xml:space="preserve"> above the old grandmother</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and</w:t>
      </w:r>
      <w:proofErr w:type="gramEnd"/>
      <w:r w:rsidRPr="009E0CD2">
        <w:rPr>
          <w:rFonts w:ascii="Georgia" w:eastAsia="Times New Roman" w:hAnsi="Georgia" w:cstheme="minorHAnsi"/>
          <w:color w:val="000000"/>
          <w:sz w:val="18"/>
          <w:szCs w:val="18"/>
          <w:lang w:bidi="ar-SA"/>
        </w:rPr>
        <w:t xml:space="preserve"> her teacup full of dark brown tears.</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She shivers and says she thinks the house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feels</w:t>
      </w:r>
      <w:proofErr w:type="gramEnd"/>
      <w:r w:rsidRPr="009E0CD2">
        <w:rPr>
          <w:rFonts w:ascii="Georgia" w:eastAsia="Times New Roman" w:hAnsi="Georgia" w:cstheme="minorHAnsi"/>
          <w:color w:val="000000"/>
          <w:sz w:val="18"/>
          <w:szCs w:val="18"/>
          <w:lang w:bidi="ar-SA"/>
        </w:rPr>
        <w:t xml:space="preserve"> chilly, and puts more wood in the stove.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 xml:space="preserve"> </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639F7">
        <w:rPr>
          <w:rFonts w:ascii="Georgia" w:eastAsia="Times New Roman" w:hAnsi="Georgia" w:cstheme="minorHAnsi"/>
          <w:i/>
          <w:iCs/>
          <w:color w:val="000000"/>
          <w:sz w:val="18"/>
          <w:szCs w:val="18"/>
          <w:lang w:bidi="ar-SA"/>
        </w:rPr>
        <w:t>It was to be</w:t>
      </w:r>
      <w:r w:rsidRPr="009E0CD2">
        <w:rPr>
          <w:rFonts w:ascii="Georgia" w:eastAsia="Times New Roman" w:hAnsi="Georgia" w:cstheme="minorHAnsi"/>
          <w:color w:val="000000"/>
          <w:sz w:val="18"/>
          <w:szCs w:val="18"/>
          <w:lang w:bidi="ar-SA"/>
        </w:rPr>
        <w:t>, says the Marvel Stove.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639F7">
        <w:rPr>
          <w:rFonts w:ascii="Georgia" w:eastAsia="Times New Roman" w:hAnsi="Georgia" w:cstheme="minorHAnsi"/>
          <w:i/>
          <w:iCs/>
          <w:color w:val="000000"/>
          <w:sz w:val="18"/>
          <w:szCs w:val="18"/>
          <w:lang w:bidi="ar-SA"/>
        </w:rPr>
        <w:t xml:space="preserve">I know what I </w:t>
      </w:r>
      <w:proofErr w:type="gramStart"/>
      <w:r w:rsidRPr="009639F7">
        <w:rPr>
          <w:rFonts w:ascii="Georgia" w:eastAsia="Times New Roman" w:hAnsi="Georgia" w:cstheme="minorHAnsi"/>
          <w:i/>
          <w:iCs/>
          <w:color w:val="000000"/>
          <w:sz w:val="18"/>
          <w:szCs w:val="18"/>
          <w:lang w:bidi="ar-SA"/>
        </w:rPr>
        <w:t>know</w:t>
      </w:r>
      <w:r w:rsidRPr="009E0CD2">
        <w:rPr>
          <w:rFonts w:ascii="Georgia" w:eastAsia="Times New Roman" w:hAnsi="Georgia" w:cstheme="minorHAnsi"/>
          <w:color w:val="000000"/>
          <w:sz w:val="18"/>
          <w:szCs w:val="18"/>
          <w:lang w:bidi="ar-SA"/>
        </w:rPr>
        <w:t>,</w:t>
      </w:r>
      <w:proofErr w:type="gramEnd"/>
      <w:r w:rsidRPr="009E0CD2">
        <w:rPr>
          <w:rFonts w:ascii="Georgia" w:eastAsia="Times New Roman" w:hAnsi="Georgia" w:cstheme="minorHAnsi"/>
          <w:color w:val="000000"/>
          <w:sz w:val="18"/>
          <w:szCs w:val="18"/>
          <w:lang w:bidi="ar-SA"/>
        </w:rPr>
        <w:t xml:space="preserve"> says the almanac.</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With crayons the child draws a rigid house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and a winding pathway. Then the child</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puts</w:t>
      </w:r>
      <w:proofErr w:type="gramEnd"/>
      <w:r w:rsidRPr="009E0CD2">
        <w:rPr>
          <w:rFonts w:ascii="Georgia" w:eastAsia="Times New Roman" w:hAnsi="Georgia" w:cstheme="minorHAnsi"/>
          <w:color w:val="000000"/>
          <w:sz w:val="18"/>
          <w:szCs w:val="18"/>
          <w:lang w:bidi="ar-SA"/>
        </w:rPr>
        <w:t xml:space="preserve"> in a man with buttons like tears</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and shows it proudly to the grandmother.</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 xml:space="preserve"> </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But secretly, while the grandmother</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busies</w:t>
      </w:r>
      <w:proofErr w:type="gramEnd"/>
      <w:r w:rsidRPr="009E0CD2">
        <w:rPr>
          <w:rFonts w:ascii="Georgia" w:eastAsia="Times New Roman" w:hAnsi="Georgia" w:cstheme="minorHAnsi"/>
          <w:color w:val="000000"/>
          <w:sz w:val="18"/>
          <w:szCs w:val="18"/>
          <w:lang w:bidi="ar-SA"/>
        </w:rPr>
        <w:t xml:space="preserve"> herself about the stove,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the little moons fall down like tears</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from</w:t>
      </w:r>
      <w:proofErr w:type="gramEnd"/>
      <w:r w:rsidRPr="009E0CD2">
        <w:rPr>
          <w:rFonts w:ascii="Georgia" w:eastAsia="Times New Roman" w:hAnsi="Georgia" w:cstheme="minorHAnsi"/>
          <w:color w:val="000000"/>
          <w:sz w:val="18"/>
          <w:szCs w:val="18"/>
          <w:lang w:bidi="ar-SA"/>
        </w:rPr>
        <w:t xml:space="preserve"> between the pages of the almanac</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into</w:t>
      </w:r>
      <w:proofErr w:type="gramEnd"/>
      <w:r w:rsidRPr="009E0CD2">
        <w:rPr>
          <w:rFonts w:ascii="Georgia" w:eastAsia="Times New Roman" w:hAnsi="Georgia" w:cstheme="minorHAnsi"/>
          <w:color w:val="000000"/>
          <w:sz w:val="18"/>
          <w:szCs w:val="18"/>
          <w:lang w:bidi="ar-SA"/>
        </w:rPr>
        <w:t xml:space="preserve"> the flower bed the child</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has</w:t>
      </w:r>
      <w:proofErr w:type="gramEnd"/>
      <w:r w:rsidRPr="009E0CD2">
        <w:rPr>
          <w:rFonts w:ascii="Georgia" w:eastAsia="Times New Roman" w:hAnsi="Georgia" w:cstheme="minorHAnsi"/>
          <w:color w:val="000000"/>
          <w:sz w:val="18"/>
          <w:szCs w:val="18"/>
          <w:lang w:bidi="ar-SA"/>
        </w:rPr>
        <w:t xml:space="preserve"> carefully placed in the front of the house.</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 xml:space="preserve"> </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639F7">
        <w:rPr>
          <w:rFonts w:ascii="Georgia" w:eastAsia="Times New Roman" w:hAnsi="Georgia" w:cstheme="minorHAnsi"/>
          <w:i/>
          <w:iCs/>
          <w:color w:val="000000"/>
          <w:sz w:val="18"/>
          <w:szCs w:val="18"/>
          <w:lang w:bidi="ar-SA"/>
        </w:rPr>
        <w:t xml:space="preserve">Time to plant </w:t>
      </w:r>
      <w:proofErr w:type="gramStart"/>
      <w:r w:rsidRPr="009639F7">
        <w:rPr>
          <w:rFonts w:ascii="Georgia" w:eastAsia="Times New Roman" w:hAnsi="Georgia" w:cstheme="minorHAnsi"/>
          <w:i/>
          <w:iCs/>
          <w:color w:val="000000"/>
          <w:sz w:val="18"/>
          <w:szCs w:val="18"/>
          <w:lang w:bidi="ar-SA"/>
        </w:rPr>
        <w:t>tears</w:t>
      </w:r>
      <w:r w:rsidRPr="009E0CD2">
        <w:rPr>
          <w:rFonts w:ascii="Georgia" w:eastAsia="Times New Roman" w:hAnsi="Georgia" w:cstheme="minorHAnsi"/>
          <w:color w:val="000000"/>
          <w:sz w:val="18"/>
          <w:szCs w:val="18"/>
          <w:lang w:bidi="ar-SA"/>
        </w:rPr>
        <w:t>,</w:t>
      </w:r>
      <w:proofErr w:type="gramEnd"/>
      <w:r w:rsidRPr="009E0CD2">
        <w:rPr>
          <w:rFonts w:ascii="Georgia" w:eastAsia="Times New Roman" w:hAnsi="Georgia" w:cstheme="minorHAnsi"/>
          <w:color w:val="000000"/>
          <w:sz w:val="18"/>
          <w:szCs w:val="18"/>
          <w:lang w:bidi="ar-SA"/>
        </w:rPr>
        <w:t xml:space="preserve"> says the almanac.</w:t>
      </w:r>
    </w:p>
    <w:p w:rsidR="009E0CD2" w:rsidRPr="009E0CD2"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r w:rsidRPr="009E0CD2">
        <w:rPr>
          <w:rFonts w:ascii="Georgia" w:eastAsia="Times New Roman" w:hAnsi="Georgia" w:cstheme="minorHAnsi"/>
          <w:color w:val="000000"/>
          <w:sz w:val="18"/>
          <w:szCs w:val="18"/>
          <w:lang w:bidi="ar-SA"/>
        </w:rPr>
        <w:t>The grandmother sings to the marvelous stove</w:t>
      </w:r>
    </w:p>
    <w:p w:rsidR="009E0CD2" w:rsidRPr="009639F7"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theme="minorHAnsi"/>
          <w:color w:val="000000"/>
          <w:sz w:val="18"/>
          <w:szCs w:val="18"/>
          <w:lang w:bidi="ar-SA"/>
        </w:rPr>
      </w:pPr>
      <w:proofErr w:type="gramStart"/>
      <w:r w:rsidRPr="009E0CD2">
        <w:rPr>
          <w:rFonts w:ascii="Georgia" w:eastAsia="Times New Roman" w:hAnsi="Georgia" w:cstheme="minorHAnsi"/>
          <w:color w:val="000000"/>
          <w:sz w:val="18"/>
          <w:szCs w:val="18"/>
          <w:lang w:bidi="ar-SA"/>
        </w:rPr>
        <w:t>and</w:t>
      </w:r>
      <w:proofErr w:type="gramEnd"/>
      <w:r w:rsidRPr="009E0CD2">
        <w:rPr>
          <w:rFonts w:ascii="Georgia" w:eastAsia="Times New Roman" w:hAnsi="Georgia" w:cstheme="minorHAnsi"/>
          <w:color w:val="000000"/>
          <w:sz w:val="18"/>
          <w:szCs w:val="18"/>
          <w:lang w:bidi="ar-SA"/>
        </w:rPr>
        <w:t xml:space="preserve"> the child draws another inscrutable house.</w:t>
      </w:r>
    </w:p>
    <w:p w:rsidR="009E0CD2" w:rsidRPr="009639F7" w:rsidRDefault="009E0CD2" w:rsidP="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Courier New"/>
          <w:b/>
          <w:color w:val="000000"/>
          <w:sz w:val="18"/>
          <w:szCs w:val="18"/>
          <w:lang w:bidi="ar-SA"/>
        </w:rPr>
      </w:pPr>
      <w:r w:rsidRPr="009639F7">
        <w:rPr>
          <w:rFonts w:ascii="Georgia" w:eastAsia="Times New Roman" w:hAnsi="Georgia" w:cs="Courier New"/>
          <w:b/>
          <w:color w:val="000000"/>
          <w:sz w:val="18"/>
          <w:szCs w:val="18"/>
          <w:lang w:bidi="ar-SA"/>
        </w:rPr>
        <w:t>-Elizabeth Bishop</w:t>
      </w:r>
    </w:p>
    <w:p w:rsidR="009E0CD2" w:rsidRPr="009639F7" w:rsidRDefault="009E0CD2">
      <w:pPr>
        <w:rPr>
          <w:b/>
          <w:bCs/>
          <w:sz w:val="20"/>
          <w:szCs w:val="20"/>
        </w:rPr>
        <w:sectPr w:rsidR="009E0CD2" w:rsidRPr="009639F7" w:rsidSect="008C7092">
          <w:pgSz w:w="12240" w:h="15840"/>
          <w:pgMar w:top="1440" w:right="1440" w:bottom="1440" w:left="1440" w:header="720" w:footer="720" w:gutter="0"/>
          <w:cols w:space="720"/>
          <w:docGrid w:linePitch="360"/>
        </w:sectPr>
      </w:pPr>
    </w:p>
    <w:p w:rsidR="009E0CD2" w:rsidRDefault="009E0CD2"/>
    <w:p w:rsidR="009E0CD2" w:rsidRDefault="009E0CD2"/>
    <w:p w:rsidR="009E0CD2" w:rsidRDefault="009E0CD2">
      <w:pPr>
        <w:rPr>
          <w:lang/>
        </w:rPr>
        <w:sectPr w:rsidR="009E0CD2" w:rsidSect="009E0CD2">
          <w:type w:val="continuous"/>
          <w:pgSz w:w="12240" w:h="15840"/>
          <w:pgMar w:top="1440" w:right="1440" w:bottom="1440" w:left="1440" w:header="720" w:footer="720" w:gutter="0"/>
          <w:cols w:num="2" w:space="720"/>
          <w:docGrid w:linePitch="360"/>
        </w:sectPr>
      </w:pPr>
    </w:p>
    <w:p w:rsidR="009E0CD2" w:rsidRDefault="009E0CD2">
      <w:r w:rsidRPr="009E0CD2">
        <w:rPr>
          <w:lang/>
        </w:rPr>
        <w:t xml:space="preserve">A </w:t>
      </w:r>
      <w:r w:rsidRPr="009E0CD2">
        <w:rPr>
          <w:b/>
          <w:bCs/>
          <w:lang/>
        </w:rPr>
        <w:t>villanelle</w:t>
      </w:r>
      <w:r w:rsidRPr="009E0CD2">
        <w:rPr>
          <w:lang/>
        </w:rPr>
        <w:t xml:space="preserve"> is a </w:t>
      </w:r>
      <w:hyperlink r:id="rId9" w:tooltip="Poetry" w:history="1">
        <w:r w:rsidRPr="009E0CD2">
          <w:rPr>
            <w:rStyle w:val="Hyperlink"/>
            <w:color w:val="auto"/>
            <w:u w:val="none"/>
            <w:lang/>
          </w:rPr>
          <w:t>poetic</w:t>
        </w:r>
      </w:hyperlink>
      <w:r w:rsidRPr="009E0CD2">
        <w:rPr>
          <w:lang/>
        </w:rPr>
        <w:t xml:space="preserve"> form which entered English-language poetry in the 19th century from the imitation of </w:t>
      </w:r>
      <w:hyperlink r:id="rId10" w:tooltip="French literature" w:history="1">
        <w:r w:rsidRPr="009E0CD2">
          <w:rPr>
            <w:rStyle w:val="Hyperlink"/>
            <w:color w:val="auto"/>
            <w:u w:val="none"/>
            <w:lang/>
          </w:rPr>
          <w:t>French</w:t>
        </w:r>
      </w:hyperlink>
      <w:r w:rsidRPr="009E0CD2">
        <w:rPr>
          <w:lang/>
        </w:rPr>
        <w:t xml:space="preserve"> models.</w:t>
      </w:r>
      <w:r w:rsidR="009639F7">
        <w:rPr>
          <w:lang/>
        </w:rPr>
        <w:t xml:space="preserve"> </w:t>
      </w:r>
      <w:r w:rsidRPr="009E0CD2">
        <w:rPr>
          <w:lang/>
        </w:rPr>
        <w:t xml:space="preserve"> The word derives from the Italian </w:t>
      </w:r>
      <w:proofErr w:type="spellStart"/>
      <w:r w:rsidRPr="009E0CD2">
        <w:rPr>
          <w:b/>
          <w:bCs/>
          <w:i/>
          <w:iCs/>
          <w:lang/>
        </w:rPr>
        <w:t>villanella</w:t>
      </w:r>
      <w:proofErr w:type="spellEnd"/>
      <w:r w:rsidRPr="009E0CD2">
        <w:rPr>
          <w:lang/>
        </w:rPr>
        <w:t xml:space="preserve"> from Latin </w:t>
      </w:r>
      <w:proofErr w:type="spellStart"/>
      <w:r w:rsidRPr="009E0CD2">
        <w:rPr>
          <w:b/>
          <w:bCs/>
          <w:i/>
          <w:iCs/>
          <w:lang/>
        </w:rPr>
        <w:t>villanus</w:t>
      </w:r>
      <w:proofErr w:type="spellEnd"/>
      <w:r w:rsidRPr="009E0CD2">
        <w:rPr>
          <w:lang/>
        </w:rPr>
        <w:t xml:space="preserve"> (rustic).</w:t>
      </w:r>
      <w:r w:rsidR="009639F7">
        <w:rPr>
          <w:lang/>
        </w:rPr>
        <w:t xml:space="preserve"> </w:t>
      </w:r>
      <w:r w:rsidRPr="009E0CD2">
        <w:rPr>
          <w:lang/>
        </w:rPr>
        <w:t xml:space="preserve"> A villanelle has only two </w:t>
      </w:r>
      <w:hyperlink r:id="rId11" w:history="1">
        <w:r w:rsidRPr="009E0CD2">
          <w:rPr>
            <w:rStyle w:val="Hyperlink"/>
            <w:color w:val="auto"/>
            <w:u w:val="none"/>
            <w:lang/>
          </w:rPr>
          <w:t>rhyme</w:t>
        </w:r>
      </w:hyperlink>
      <w:r w:rsidRPr="009E0CD2">
        <w:rPr>
          <w:lang/>
        </w:rPr>
        <w:t xml:space="preserve"> sounds. The first and third lines of the first </w:t>
      </w:r>
      <w:hyperlink r:id="rId12" w:history="1">
        <w:r w:rsidRPr="009E0CD2">
          <w:rPr>
            <w:rStyle w:val="Hyperlink"/>
            <w:color w:val="auto"/>
            <w:u w:val="none"/>
            <w:lang/>
          </w:rPr>
          <w:t>stanza</w:t>
        </w:r>
      </w:hyperlink>
      <w:r w:rsidRPr="009E0CD2">
        <w:rPr>
          <w:lang/>
        </w:rPr>
        <w:t xml:space="preserve"> are rhyming </w:t>
      </w:r>
      <w:hyperlink r:id="rId13" w:tooltip="Refrain" w:history="1">
        <w:r w:rsidRPr="009E0CD2">
          <w:rPr>
            <w:rStyle w:val="Hyperlink"/>
            <w:color w:val="auto"/>
            <w:u w:val="none"/>
            <w:lang/>
          </w:rPr>
          <w:t>refrains</w:t>
        </w:r>
      </w:hyperlink>
      <w:r w:rsidRPr="009E0CD2">
        <w:rPr>
          <w:lang/>
        </w:rPr>
        <w:t xml:space="preserve"> that alternate as the third line in each successive stanza and form a </w:t>
      </w:r>
      <w:hyperlink r:id="rId14" w:history="1">
        <w:r w:rsidRPr="009E0CD2">
          <w:rPr>
            <w:rStyle w:val="Hyperlink"/>
            <w:color w:val="auto"/>
            <w:u w:val="none"/>
            <w:lang/>
          </w:rPr>
          <w:t>couplet</w:t>
        </w:r>
      </w:hyperlink>
      <w:r w:rsidRPr="009E0CD2">
        <w:rPr>
          <w:lang/>
        </w:rPr>
        <w:t xml:space="preserve"> at the close. A villanelle is nineteen lines long, consisting of five </w:t>
      </w:r>
      <w:hyperlink r:id="rId15" w:tooltip="Tercet" w:history="1">
        <w:proofErr w:type="spellStart"/>
        <w:r w:rsidRPr="009E0CD2">
          <w:rPr>
            <w:rStyle w:val="Hyperlink"/>
            <w:color w:val="auto"/>
            <w:u w:val="none"/>
            <w:lang/>
          </w:rPr>
          <w:t>tercets</w:t>
        </w:r>
        <w:proofErr w:type="spellEnd"/>
      </w:hyperlink>
      <w:r w:rsidRPr="009E0CD2">
        <w:rPr>
          <w:lang/>
        </w:rPr>
        <w:t xml:space="preserve"> and one concluding </w:t>
      </w:r>
      <w:hyperlink r:id="rId16" w:history="1">
        <w:r w:rsidRPr="009E0CD2">
          <w:rPr>
            <w:rStyle w:val="Hyperlink"/>
            <w:color w:val="auto"/>
            <w:u w:val="none"/>
            <w:lang/>
          </w:rPr>
          <w:t>quatrain</w:t>
        </w:r>
      </w:hyperlink>
      <w:r w:rsidR="009639F7">
        <w:rPr>
          <w:lang/>
        </w:rPr>
        <w:t xml:space="preserve">.  </w:t>
      </w:r>
      <w:r w:rsidRPr="009E0CD2">
        <w:rPr>
          <w:lang/>
        </w:rPr>
        <w:t>In music, it is a dance form, accompanied by sung lyrics or an instrumental piece based on this dance form.</w:t>
      </w:r>
      <w:r w:rsidR="009639F7" w:rsidRPr="009E0CD2">
        <w:t xml:space="preserve"> </w:t>
      </w:r>
    </w:p>
    <w:p w:rsidR="009639F7" w:rsidRDefault="009639F7"/>
    <w:p w:rsidR="009639F7" w:rsidRDefault="009639F7" w:rsidP="009639F7">
      <w:pPr>
        <w:rPr>
          <w:rFonts w:eastAsia="Times New Roman" w:cstheme="minorHAnsi"/>
          <w:bCs/>
          <w:color w:val="000000"/>
          <w:lang w:bidi="ar-SA"/>
        </w:rPr>
      </w:pPr>
      <w:r>
        <w:rPr>
          <w:rFonts w:eastAsia="Times New Roman" w:cstheme="minorHAnsi"/>
          <w:bCs/>
          <w:color w:val="000000"/>
          <w:lang w:bidi="ar-SA"/>
        </w:rPr>
        <w:t xml:space="preserve"> See example below:</w:t>
      </w:r>
    </w:p>
    <w:p w:rsidR="009639F7" w:rsidRDefault="009639F7" w:rsidP="009639F7">
      <w:pPr>
        <w:rPr>
          <w:rFonts w:eastAsia="Times New Roman" w:cstheme="minorHAnsi"/>
          <w:bCs/>
          <w:color w:val="000000"/>
          <w:lang w:bidi="ar-SA"/>
        </w:rPr>
      </w:pPr>
    </w:p>
    <w:p w:rsidR="009639F7" w:rsidRDefault="009639F7" w:rsidP="009639F7">
      <w:pPr>
        <w:rPr>
          <w:rFonts w:eastAsia="Times New Roman" w:cstheme="minorHAnsi"/>
          <w:bCs/>
          <w:color w:val="000000"/>
          <w:lang w:bidi="ar-SA"/>
        </w:rPr>
      </w:pPr>
    </w:p>
    <w:p w:rsidR="009639F7" w:rsidRPr="009639F7" w:rsidRDefault="009639F7" w:rsidP="009639F7">
      <w:pPr>
        <w:rPr>
          <w:rFonts w:eastAsia="Times New Roman" w:cstheme="minorHAnsi"/>
          <w:bCs/>
          <w:color w:val="000000"/>
          <w:lang w:bidi="ar-SA"/>
        </w:rPr>
      </w:pPr>
      <w:r w:rsidRPr="009639F7">
        <w:rPr>
          <w:rFonts w:eastAsia="Times New Roman" w:cstheme="minorHAnsi"/>
          <w:bCs/>
          <w:color w:val="000000"/>
          <w:lang w:bidi="ar-SA"/>
        </w:rPr>
        <w:t xml:space="preserve">Do not go gentle into that good night, </w:t>
      </w:r>
      <w:r w:rsidRPr="009639F7">
        <w:rPr>
          <w:rFonts w:eastAsia="Times New Roman" w:cstheme="minorHAnsi"/>
          <w:bCs/>
          <w:color w:val="000000"/>
          <w:lang w:bidi="ar-SA"/>
        </w:rPr>
        <w:br/>
        <w:t xml:space="preserve">Old age should burn and rage at close of day; </w:t>
      </w:r>
      <w:r w:rsidRPr="009639F7">
        <w:rPr>
          <w:rFonts w:eastAsia="Times New Roman" w:cstheme="minorHAnsi"/>
          <w:bCs/>
          <w:color w:val="000000"/>
          <w:lang w:bidi="ar-SA"/>
        </w:rPr>
        <w:br/>
        <w:t xml:space="preserve">Rage, rage against the dying of the light. </w:t>
      </w:r>
    </w:p>
    <w:p w:rsidR="009639F7" w:rsidRPr="009639F7" w:rsidRDefault="009639F7" w:rsidP="009639F7">
      <w:pPr>
        <w:spacing w:before="100" w:beforeAutospacing="1" w:after="100" w:afterAutospacing="1"/>
        <w:rPr>
          <w:rFonts w:eastAsia="Times New Roman" w:cstheme="minorHAnsi"/>
          <w:bCs/>
          <w:color w:val="000000"/>
          <w:lang w:bidi="ar-SA"/>
        </w:rPr>
      </w:pPr>
      <w:r w:rsidRPr="009639F7">
        <w:rPr>
          <w:rFonts w:eastAsia="Times New Roman" w:cstheme="minorHAnsi"/>
          <w:bCs/>
          <w:color w:val="000000"/>
          <w:lang w:bidi="ar-SA"/>
        </w:rPr>
        <w:t xml:space="preserve">Though wise men at their end know dark is right, </w:t>
      </w:r>
      <w:r w:rsidRPr="009639F7">
        <w:rPr>
          <w:rFonts w:eastAsia="Times New Roman" w:cstheme="minorHAnsi"/>
          <w:bCs/>
          <w:color w:val="000000"/>
          <w:lang w:bidi="ar-SA"/>
        </w:rPr>
        <w:br/>
      </w:r>
      <w:proofErr w:type="gramStart"/>
      <w:r w:rsidRPr="009639F7">
        <w:rPr>
          <w:rFonts w:eastAsia="Times New Roman" w:cstheme="minorHAnsi"/>
          <w:bCs/>
          <w:color w:val="000000"/>
          <w:lang w:bidi="ar-SA"/>
        </w:rPr>
        <w:t>Because</w:t>
      </w:r>
      <w:proofErr w:type="gramEnd"/>
      <w:r w:rsidRPr="009639F7">
        <w:rPr>
          <w:rFonts w:eastAsia="Times New Roman" w:cstheme="minorHAnsi"/>
          <w:bCs/>
          <w:color w:val="000000"/>
          <w:lang w:bidi="ar-SA"/>
        </w:rPr>
        <w:t xml:space="preserve"> their words had forked no lightning they </w:t>
      </w:r>
      <w:r w:rsidRPr="009639F7">
        <w:rPr>
          <w:rFonts w:eastAsia="Times New Roman" w:cstheme="minorHAnsi"/>
          <w:bCs/>
          <w:color w:val="000000"/>
          <w:lang w:bidi="ar-SA"/>
        </w:rPr>
        <w:br/>
        <w:t xml:space="preserve">Do not go gentle into that good night. </w:t>
      </w:r>
    </w:p>
    <w:p w:rsidR="009639F7" w:rsidRPr="009639F7" w:rsidRDefault="009639F7" w:rsidP="009639F7">
      <w:pPr>
        <w:spacing w:before="100" w:beforeAutospacing="1" w:after="100" w:afterAutospacing="1"/>
        <w:rPr>
          <w:rFonts w:eastAsia="Times New Roman" w:cstheme="minorHAnsi"/>
          <w:bCs/>
          <w:color w:val="000000"/>
          <w:lang w:bidi="ar-SA"/>
        </w:rPr>
      </w:pPr>
      <w:r w:rsidRPr="009639F7">
        <w:rPr>
          <w:rFonts w:eastAsia="Times New Roman" w:cstheme="minorHAnsi"/>
          <w:bCs/>
          <w:color w:val="000000"/>
          <w:lang w:bidi="ar-SA"/>
        </w:rPr>
        <w:t xml:space="preserve">Good men, the last wave by, crying how bright </w:t>
      </w:r>
      <w:r w:rsidRPr="009639F7">
        <w:rPr>
          <w:rFonts w:eastAsia="Times New Roman" w:cstheme="minorHAnsi"/>
          <w:bCs/>
          <w:color w:val="000000"/>
          <w:lang w:bidi="ar-SA"/>
        </w:rPr>
        <w:br/>
      </w:r>
      <w:proofErr w:type="gramStart"/>
      <w:r w:rsidRPr="009639F7">
        <w:rPr>
          <w:rFonts w:eastAsia="Times New Roman" w:cstheme="minorHAnsi"/>
          <w:bCs/>
          <w:color w:val="000000"/>
          <w:lang w:bidi="ar-SA"/>
        </w:rPr>
        <w:t>Their</w:t>
      </w:r>
      <w:proofErr w:type="gramEnd"/>
      <w:r w:rsidRPr="009639F7">
        <w:rPr>
          <w:rFonts w:eastAsia="Times New Roman" w:cstheme="minorHAnsi"/>
          <w:bCs/>
          <w:color w:val="000000"/>
          <w:lang w:bidi="ar-SA"/>
        </w:rPr>
        <w:t xml:space="preserve"> frail deeds might have danced in a green bay, </w:t>
      </w:r>
      <w:r w:rsidRPr="009639F7">
        <w:rPr>
          <w:rFonts w:eastAsia="Times New Roman" w:cstheme="minorHAnsi"/>
          <w:bCs/>
          <w:color w:val="000000"/>
          <w:lang w:bidi="ar-SA"/>
        </w:rPr>
        <w:br/>
        <w:t xml:space="preserve">Rage, rage against the dying of the light. </w:t>
      </w:r>
    </w:p>
    <w:p w:rsidR="009639F7" w:rsidRPr="009639F7" w:rsidRDefault="009639F7" w:rsidP="009639F7">
      <w:pPr>
        <w:spacing w:before="100" w:beforeAutospacing="1" w:after="100" w:afterAutospacing="1"/>
        <w:rPr>
          <w:rFonts w:eastAsia="Times New Roman" w:cstheme="minorHAnsi"/>
          <w:bCs/>
          <w:color w:val="000000"/>
          <w:lang w:bidi="ar-SA"/>
        </w:rPr>
      </w:pPr>
      <w:r w:rsidRPr="009639F7">
        <w:rPr>
          <w:rFonts w:eastAsia="Times New Roman" w:cstheme="minorHAnsi"/>
          <w:bCs/>
          <w:color w:val="000000"/>
          <w:lang w:bidi="ar-SA"/>
        </w:rPr>
        <w:t xml:space="preserve">Wild men who caught and sang the sun in flight, </w:t>
      </w:r>
      <w:r w:rsidRPr="009639F7">
        <w:rPr>
          <w:rFonts w:eastAsia="Times New Roman" w:cstheme="minorHAnsi"/>
          <w:bCs/>
          <w:color w:val="000000"/>
          <w:lang w:bidi="ar-SA"/>
        </w:rPr>
        <w:br/>
      </w:r>
      <w:proofErr w:type="gramStart"/>
      <w:r w:rsidRPr="009639F7">
        <w:rPr>
          <w:rFonts w:eastAsia="Times New Roman" w:cstheme="minorHAnsi"/>
          <w:bCs/>
          <w:color w:val="000000"/>
          <w:lang w:bidi="ar-SA"/>
        </w:rPr>
        <w:t>And</w:t>
      </w:r>
      <w:proofErr w:type="gramEnd"/>
      <w:r w:rsidRPr="009639F7">
        <w:rPr>
          <w:rFonts w:eastAsia="Times New Roman" w:cstheme="minorHAnsi"/>
          <w:bCs/>
          <w:color w:val="000000"/>
          <w:lang w:bidi="ar-SA"/>
        </w:rPr>
        <w:t xml:space="preserve"> learn, too late, they grieved it on its way, </w:t>
      </w:r>
      <w:r w:rsidRPr="009639F7">
        <w:rPr>
          <w:rFonts w:eastAsia="Times New Roman" w:cstheme="minorHAnsi"/>
          <w:bCs/>
          <w:color w:val="000000"/>
          <w:lang w:bidi="ar-SA"/>
        </w:rPr>
        <w:br/>
        <w:t xml:space="preserve">Do not go gentle into that good night. </w:t>
      </w:r>
    </w:p>
    <w:p w:rsidR="009639F7" w:rsidRPr="009639F7" w:rsidRDefault="009639F7" w:rsidP="009639F7">
      <w:pPr>
        <w:spacing w:before="100" w:beforeAutospacing="1" w:after="100" w:afterAutospacing="1"/>
        <w:rPr>
          <w:rFonts w:eastAsia="Times New Roman" w:cstheme="minorHAnsi"/>
          <w:bCs/>
          <w:color w:val="000000"/>
          <w:lang w:bidi="ar-SA"/>
        </w:rPr>
      </w:pPr>
      <w:r w:rsidRPr="009639F7">
        <w:rPr>
          <w:rFonts w:eastAsia="Times New Roman" w:cstheme="minorHAnsi"/>
          <w:bCs/>
          <w:color w:val="000000"/>
          <w:lang w:bidi="ar-SA"/>
        </w:rPr>
        <w:t xml:space="preserve">Grave men, near death, who see with blinding sight </w:t>
      </w:r>
      <w:r w:rsidRPr="009639F7">
        <w:rPr>
          <w:rFonts w:eastAsia="Times New Roman" w:cstheme="minorHAnsi"/>
          <w:bCs/>
          <w:color w:val="000000"/>
          <w:lang w:bidi="ar-SA"/>
        </w:rPr>
        <w:br/>
        <w:t xml:space="preserve">Blind eyes could blaze like meteors and be gay, </w:t>
      </w:r>
      <w:r w:rsidRPr="009639F7">
        <w:rPr>
          <w:rFonts w:eastAsia="Times New Roman" w:cstheme="minorHAnsi"/>
          <w:bCs/>
          <w:color w:val="000000"/>
          <w:lang w:bidi="ar-SA"/>
        </w:rPr>
        <w:br/>
        <w:t xml:space="preserve">Rage, rage against the dying of the light. </w:t>
      </w:r>
    </w:p>
    <w:p w:rsidR="009639F7" w:rsidRDefault="009639F7" w:rsidP="009639F7">
      <w:pPr>
        <w:spacing w:before="100" w:beforeAutospacing="1" w:afterAutospacing="1"/>
        <w:rPr>
          <w:rFonts w:eastAsia="Times New Roman" w:cstheme="minorHAnsi"/>
          <w:color w:val="000000"/>
          <w:lang w:bidi="ar-SA"/>
        </w:rPr>
      </w:pPr>
      <w:r w:rsidRPr="009639F7">
        <w:rPr>
          <w:rFonts w:eastAsia="Times New Roman" w:cstheme="minorHAnsi"/>
          <w:bCs/>
          <w:color w:val="000000"/>
          <w:lang w:bidi="ar-SA"/>
        </w:rPr>
        <w:t xml:space="preserve">And you, my father, there on the sad height, </w:t>
      </w:r>
      <w:r w:rsidRPr="009639F7">
        <w:rPr>
          <w:rFonts w:eastAsia="Times New Roman" w:cstheme="minorHAnsi"/>
          <w:bCs/>
          <w:color w:val="000000"/>
          <w:lang w:bidi="ar-SA"/>
        </w:rPr>
        <w:br/>
        <w:t xml:space="preserve">Curse, bless me now with your fierce tears, I pray. </w:t>
      </w:r>
      <w:r w:rsidRPr="009639F7">
        <w:rPr>
          <w:rFonts w:eastAsia="Times New Roman" w:cstheme="minorHAnsi"/>
          <w:bCs/>
          <w:color w:val="000000"/>
          <w:lang w:bidi="ar-SA"/>
        </w:rPr>
        <w:br/>
        <w:t xml:space="preserve">Do not go gentle into that good night. </w:t>
      </w:r>
      <w:r w:rsidRPr="009639F7">
        <w:rPr>
          <w:rFonts w:eastAsia="Times New Roman" w:cstheme="minorHAnsi"/>
          <w:bCs/>
          <w:color w:val="000000"/>
          <w:lang w:bidi="ar-SA"/>
        </w:rPr>
        <w:br/>
        <w:t>Rage, rage against the dying of the light.</w:t>
      </w:r>
      <w:r w:rsidRPr="009639F7">
        <w:rPr>
          <w:rFonts w:eastAsia="Times New Roman" w:cstheme="minorHAnsi"/>
          <w:color w:val="000000"/>
          <w:lang w:bidi="ar-SA"/>
        </w:rPr>
        <w:t xml:space="preserve"> </w:t>
      </w:r>
    </w:p>
    <w:p w:rsidR="009639F7" w:rsidRPr="009639F7" w:rsidRDefault="009639F7" w:rsidP="009639F7">
      <w:pPr>
        <w:spacing w:before="100" w:beforeAutospacing="1" w:afterAutospacing="1"/>
        <w:rPr>
          <w:rFonts w:eastAsia="Times New Roman" w:cstheme="minorHAnsi"/>
          <w:b/>
          <w:color w:val="000000"/>
          <w:lang w:bidi="ar-SA"/>
        </w:rPr>
      </w:pPr>
      <w:r w:rsidRPr="009639F7">
        <w:rPr>
          <w:rFonts w:eastAsia="Times New Roman" w:cstheme="minorHAnsi"/>
          <w:b/>
          <w:color w:val="000000"/>
          <w:lang w:bidi="ar-SA"/>
        </w:rPr>
        <w:t>-Dylan Thomas</w:t>
      </w:r>
    </w:p>
    <w:p w:rsidR="009639F7" w:rsidRPr="009E0CD2" w:rsidRDefault="009639F7"/>
    <w:sectPr w:rsidR="009639F7" w:rsidRPr="009E0CD2" w:rsidSect="009E0CD2">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0CD2"/>
    <w:rsid w:val="00715CEE"/>
    <w:rsid w:val="00723B05"/>
    <w:rsid w:val="008C7092"/>
    <w:rsid w:val="009639F7"/>
    <w:rsid w:val="009E0CD2"/>
    <w:rsid w:val="00BD57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CEE"/>
    <w:pPr>
      <w:spacing w:after="0" w:line="240" w:lineRule="auto"/>
    </w:pPr>
    <w:rPr>
      <w:sz w:val="24"/>
      <w:szCs w:val="24"/>
    </w:rPr>
  </w:style>
  <w:style w:type="paragraph" w:styleId="Heading1">
    <w:name w:val="heading 1"/>
    <w:basedOn w:val="Normal"/>
    <w:next w:val="Normal"/>
    <w:link w:val="Heading1Char"/>
    <w:uiPriority w:val="9"/>
    <w:qFormat/>
    <w:rsid w:val="00715CE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715CE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715CE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715CE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15CE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15CE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15CEE"/>
    <w:pPr>
      <w:spacing w:before="240" w:after="60"/>
      <w:outlineLvl w:val="6"/>
    </w:pPr>
  </w:style>
  <w:style w:type="paragraph" w:styleId="Heading8">
    <w:name w:val="heading 8"/>
    <w:basedOn w:val="Normal"/>
    <w:next w:val="Normal"/>
    <w:link w:val="Heading8Char"/>
    <w:uiPriority w:val="9"/>
    <w:semiHidden/>
    <w:unhideWhenUsed/>
    <w:qFormat/>
    <w:rsid w:val="00715CEE"/>
    <w:pPr>
      <w:spacing w:before="240" w:after="60"/>
      <w:outlineLvl w:val="7"/>
    </w:pPr>
    <w:rPr>
      <w:i/>
      <w:iCs/>
    </w:rPr>
  </w:style>
  <w:style w:type="paragraph" w:styleId="Heading9">
    <w:name w:val="heading 9"/>
    <w:basedOn w:val="Normal"/>
    <w:next w:val="Normal"/>
    <w:link w:val="Heading9Char"/>
    <w:uiPriority w:val="9"/>
    <w:semiHidden/>
    <w:unhideWhenUsed/>
    <w:qFormat/>
    <w:rsid w:val="00715CE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CE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715CE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715CE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715CEE"/>
    <w:rPr>
      <w:b/>
      <w:bCs/>
      <w:sz w:val="28"/>
      <w:szCs w:val="28"/>
    </w:rPr>
  </w:style>
  <w:style w:type="character" w:customStyle="1" w:styleId="Heading5Char">
    <w:name w:val="Heading 5 Char"/>
    <w:basedOn w:val="DefaultParagraphFont"/>
    <w:link w:val="Heading5"/>
    <w:uiPriority w:val="9"/>
    <w:semiHidden/>
    <w:rsid w:val="00715CEE"/>
    <w:rPr>
      <w:b/>
      <w:bCs/>
      <w:i/>
      <w:iCs/>
      <w:sz w:val="26"/>
      <w:szCs w:val="26"/>
    </w:rPr>
  </w:style>
  <w:style w:type="character" w:customStyle="1" w:styleId="Heading6Char">
    <w:name w:val="Heading 6 Char"/>
    <w:basedOn w:val="DefaultParagraphFont"/>
    <w:link w:val="Heading6"/>
    <w:uiPriority w:val="9"/>
    <w:semiHidden/>
    <w:rsid w:val="00715CEE"/>
    <w:rPr>
      <w:b/>
      <w:bCs/>
    </w:rPr>
  </w:style>
  <w:style w:type="character" w:customStyle="1" w:styleId="Heading7Char">
    <w:name w:val="Heading 7 Char"/>
    <w:basedOn w:val="DefaultParagraphFont"/>
    <w:link w:val="Heading7"/>
    <w:uiPriority w:val="9"/>
    <w:semiHidden/>
    <w:rsid w:val="00715CEE"/>
    <w:rPr>
      <w:sz w:val="24"/>
      <w:szCs w:val="24"/>
    </w:rPr>
  </w:style>
  <w:style w:type="character" w:customStyle="1" w:styleId="Heading8Char">
    <w:name w:val="Heading 8 Char"/>
    <w:basedOn w:val="DefaultParagraphFont"/>
    <w:link w:val="Heading8"/>
    <w:uiPriority w:val="9"/>
    <w:semiHidden/>
    <w:rsid w:val="00715CEE"/>
    <w:rPr>
      <w:i/>
      <w:iCs/>
      <w:sz w:val="24"/>
      <w:szCs w:val="24"/>
    </w:rPr>
  </w:style>
  <w:style w:type="character" w:customStyle="1" w:styleId="Heading9Char">
    <w:name w:val="Heading 9 Char"/>
    <w:basedOn w:val="DefaultParagraphFont"/>
    <w:link w:val="Heading9"/>
    <w:uiPriority w:val="9"/>
    <w:semiHidden/>
    <w:rsid w:val="00715CEE"/>
    <w:rPr>
      <w:rFonts w:asciiTheme="majorHAnsi" w:eastAsiaTheme="majorEastAsia" w:hAnsiTheme="majorHAnsi"/>
    </w:rPr>
  </w:style>
  <w:style w:type="paragraph" w:styleId="Title">
    <w:name w:val="Title"/>
    <w:basedOn w:val="Normal"/>
    <w:next w:val="Normal"/>
    <w:link w:val="TitleChar"/>
    <w:uiPriority w:val="10"/>
    <w:qFormat/>
    <w:rsid w:val="00715CE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715CE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715CE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715CEE"/>
    <w:rPr>
      <w:rFonts w:asciiTheme="majorHAnsi" w:eastAsiaTheme="majorEastAsia" w:hAnsiTheme="majorHAnsi"/>
      <w:sz w:val="24"/>
      <w:szCs w:val="24"/>
    </w:rPr>
  </w:style>
  <w:style w:type="character" w:styleId="Strong">
    <w:name w:val="Strong"/>
    <w:basedOn w:val="DefaultParagraphFont"/>
    <w:uiPriority w:val="22"/>
    <w:qFormat/>
    <w:rsid w:val="00715CEE"/>
    <w:rPr>
      <w:b/>
      <w:bCs/>
    </w:rPr>
  </w:style>
  <w:style w:type="character" w:styleId="Emphasis">
    <w:name w:val="Emphasis"/>
    <w:basedOn w:val="DefaultParagraphFont"/>
    <w:uiPriority w:val="20"/>
    <w:qFormat/>
    <w:rsid w:val="00715CEE"/>
    <w:rPr>
      <w:rFonts w:asciiTheme="minorHAnsi" w:hAnsiTheme="minorHAnsi"/>
      <w:b/>
      <w:i/>
      <w:iCs/>
    </w:rPr>
  </w:style>
  <w:style w:type="paragraph" w:styleId="NoSpacing">
    <w:name w:val="No Spacing"/>
    <w:basedOn w:val="Normal"/>
    <w:uiPriority w:val="1"/>
    <w:qFormat/>
    <w:rsid w:val="00715CEE"/>
    <w:rPr>
      <w:szCs w:val="32"/>
    </w:rPr>
  </w:style>
  <w:style w:type="paragraph" w:styleId="ListParagraph">
    <w:name w:val="List Paragraph"/>
    <w:basedOn w:val="Normal"/>
    <w:uiPriority w:val="34"/>
    <w:qFormat/>
    <w:rsid w:val="00715CEE"/>
    <w:pPr>
      <w:ind w:left="720"/>
      <w:contextualSpacing/>
    </w:pPr>
  </w:style>
  <w:style w:type="paragraph" w:styleId="Quote">
    <w:name w:val="Quote"/>
    <w:basedOn w:val="Normal"/>
    <w:next w:val="Normal"/>
    <w:link w:val="QuoteChar"/>
    <w:uiPriority w:val="29"/>
    <w:qFormat/>
    <w:rsid w:val="00715CEE"/>
    <w:rPr>
      <w:i/>
    </w:rPr>
  </w:style>
  <w:style w:type="character" w:customStyle="1" w:styleId="QuoteChar">
    <w:name w:val="Quote Char"/>
    <w:basedOn w:val="DefaultParagraphFont"/>
    <w:link w:val="Quote"/>
    <w:uiPriority w:val="29"/>
    <w:rsid w:val="00715CEE"/>
    <w:rPr>
      <w:i/>
      <w:sz w:val="24"/>
      <w:szCs w:val="24"/>
    </w:rPr>
  </w:style>
  <w:style w:type="paragraph" w:styleId="IntenseQuote">
    <w:name w:val="Intense Quote"/>
    <w:basedOn w:val="Normal"/>
    <w:next w:val="Normal"/>
    <w:link w:val="IntenseQuoteChar"/>
    <w:uiPriority w:val="30"/>
    <w:qFormat/>
    <w:rsid w:val="00715CEE"/>
    <w:pPr>
      <w:ind w:left="720" w:right="720"/>
    </w:pPr>
    <w:rPr>
      <w:b/>
      <w:i/>
      <w:szCs w:val="22"/>
    </w:rPr>
  </w:style>
  <w:style w:type="character" w:customStyle="1" w:styleId="IntenseQuoteChar">
    <w:name w:val="Intense Quote Char"/>
    <w:basedOn w:val="DefaultParagraphFont"/>
    <w:link w:val="IntenseQuote"/>
    <w:uiPriority w:val="30"/>
    <w:rsid w:val="00715CEE"/>
    <w:rPr>
      <w:b/>
      <w:i/>
      <w:sz w:val="24"/>
    </w:rPr>
  </w:style>
  <w:style w:type="character" w:styleId="SubtleEmphasis">
    <w:name w:val="Subtle Emphasis"/>
    <w:uiPriority w:val="19"/>
    <w:qFormat/>
    <w:rsid w:val="00715CEE"/>
    <w:rPr>
      <w:i/>
      <w:color w:val="5A5A5A" w:themeColor="text1" w:themeTint="A5"/>
    </w:rPr>
  </w:style>
  <w:style w:type="character" w:styleId="IntenseEmphasis">
    <w:name w:val="Intense Emphasis"/>
    <w:basedOn w:val="DefaultParagraphFont"/>
    <w:uiPriority w:val="21"/>
    <w:qFormat/>
    <w:rsid w:val="00715CEE"/>
    <w:rPr>
      <w:b/>
      <w:i/>
      <w:sz w:val="24"/>
      <w:szCs w:val="24"/>
      <w:u w:val="single"/>
    </w:rPr>
  </w:style>
  <w:style w:type="character" w:styleId="SubtleReference">
    <w:name w:val="Subtle Reference"/>
    <w:basedOn w:val="DefaultParagraphFont"/>
    <w:uiPriority w:val="31"/>
    <w:qFormat/>
    <w:rsid w:val="00715CEE"/>
    <w:rPr>
      <w:sz w:val="24"/>
      <w:szCs w:val="24"/>
      <w:u w:val="single"/>
    </w:rPr>
  </w:style>
  <w:style w:type="character" w:styleId="IntenseReference">
    <w:name w:val="Intense Reference"/>
    <w:basedOn w:val="DefaultParagraphFont"/>
    <w:uiPriority w:val="32"/>
    <w:qFormat/>
    <w:rsid w:val="00715CEE"/>
    <w:rPr>
      <w:b/>
      <w:sz w:val="24"/>
      <w:u w:val="single"/>
    </w:rPr>
  </w:style>
  <w:style w:type="character" w:styleId="BookTitle">
    <w:name w:val="Book Title"/>
    <w:basedOn w:val="DefaultParagraphFont"/>
    <w:uiPriority w:val="33"/>
    <w:qFormat/>
    <w:rsid w:val="00715CE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715CEE"/>
    <w:pPr>
      <w:outlineLvl w:val="9"/>
    </w:pPr>
  </w:style>
  <w:style w:type="character" w:styleId="Hyperlink">
    <w:name w:val="Hyperlink"/>
    <w:basedOn w:val="DefaultParagraphFont"/>
    <w:uiPriority w:val="99"/>
    <w:semiHidden/>
    <w:unhideWhenUsed/>
    <w:rsid w:val="009E0CD2"/>
    <w:rPr>
      <w:color w:val="0000FF"/>
      <w:u w:val="single"/>
    </w:rPr>
  </w:style>
  <w:style w:type="paragraph" w:styleId="HTMLPreformatted">
    <w:name w:val="HTML Preformatted"/>
    <w:basedOn w:val="Normal"/>
    <w:link w:val="HTMLPreformattedChar"/>
    <w:uiPriority w:val="99"/>
    <w:semiHidden/>
    <w:unhideWhenUsed/>
    <w:rsid w:val="009E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eorgia" w:eastAsia="Times New Roman" w:hAnsi="Georgia" w:cs="Courier New"/>
      <w:color w:val="000000"/>
      <w:sz w:val="18"/>
      <w:szCs w:val="18"/>
      <w:lang w:bidi="ar-SA"/>
    </w:rPr>
  </w:style>
  <w:style w:type="character" w:customStyle="1" w:styleId="HTMLPreformattedChar">
    <w:name w:val="HTML Preformatted Char"/>
    <w:basedOn w:val="DefaultParagraphFont"/>
    <w:link w:val="HTMLPreformatted"/>
    <w:uiPriority w:val="99"/>
    <w:semiHidden/>
    <w:rsid w:val="009E0CD2"/>
    <w:rPr>
      <w:rFonts w:ascii="Georgia" w:eastAsia="Times New Roman" w:hAnsi="Georgia" w:cs="Courier New"/>
      <w:color w:val="000000"/>
      <w:sz w:val="18"/>
      <w:szCs w:val="18"/>
      <w:lang w:bidi="ar-SA"/>
    </w:rPr>
  </w:style>
  <w:style w:type="paragraph" w:styleId="NormalWeb">
    <w:name w:val="Normal (Web)"/>
    <w:basedOn w:val="Normal"/>
    <w:uiPriority w:val="99"/>
    <w:semiHidden/>
    <w:unhideWhenUsed/>
    <w:rsid w:val="009639F7"/>
    <w:pPr>
      <w:spacing w:before="100" w:beforeAutospacing="1" w:after="100" w:afterAutospacing="1"/>
    </w:pPr>
    <w:rPr>
      <w:rFonts w:ascii="Times New Roman" w:eastAsia="Times New Roman" w:hAnsi="Times New Roman"/>
      <w:color w:val="000000"/>
      <w:lang w:bidi="ar-SA"/>
    </w:rPr>
  </w:style>
</w:styles>
</file>

<file path=word/webSettings.xml><?xml version="1.0" encoding="utf-8"?>
<w:webSettings xmlns:r="http://schemas.openxmlformats.org/officeDocument/2006/relationships" xmlns:w="http://schemas.openxmlformats.org/wordprocessingml/2006/main">
  <w:divs>
    <w:div w:id="1475950063">
      <w:bodyDiv w:val="1"/>
      <w:marLeft w:val="0"/>
      <w:marRight w:val="0"/>
      <w:marTop w:val="0"/>
      <w:marBottom w:val="0"/>
      <w:divBdr>
        <w:top w:val="none" w:sz="0" w:space="0" w:color="auto"/>
        <w:left w:val="none" w:sz="0" w:space="0" w:color="auto"/>
        <w:bottom w:val="none" w:sz="0" w:space="0" w:color="auto"/>
        <w:right w:val="none" w:sz="0" w:space="0" w:color="auto"/>
      </w:divBdr>
      <w:divsChild>
        <w:div w:id="20093647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626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ornada_(Occitan_literary_term)" TargetMode="External"/><Relationship Id="rId13" Type="http://schemas.openxmlformats.org/officeDocument/2006/relationships/hyperlink" Target="http://en.wikipedia.org/wiki/Refrain"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n.wikipedia.org/wiki/Envoi" TargetMode="External"/><Relationship Id="rId12" Type="http://schemas.openxmlformats.org/officeDocument/2006/relationships/hyperlink" Target="http://en.wikipedia.org/wiki/Stanza"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en.wikipedia.org/wiki/Quatrain" TargetMode="External"/><Relationship Id="rId1" Type="http://schemas.openxmlformats.org/officeDocument/2006/relationships/styles" Target="styles.xml"/><Relationship Id="rId6" Type="http://schemas.openxmlformats.org/officeDocument/2006/relationships/hyperlink" Target="http://en.wikipedia.org/wiki/Tercet" TargetMode="External"/><Relationship Id="rId11" Type="http://schemas.openxmlformats.org/officeDocument/2006/relationships/hyperlink" Target="http://en.wikipedia.org/wiki/Rhyme" TargetMode="External"/><Relationship Id="rId5" Type="http://schemas.openxmlformats.org/officeDocument/2006/relationships/hyperlink" Target="http://en.wikipedia.org/wiki/Stanza" TargetMode="External"/><Relationship Id="rId15" Type="http://schemas.openxmlformats.org/officeDocument/2006/relationships/hyperlink" Target="http://en.wikipedia.org/wiki/Tercet" TargetMode="External"/><Relationship Id="rId10" Type="http://schemas.openxmlformats.org/officeDocument/2006/relationships/hyperlink" Target="http://en.wikipedia.org/wiki/French_literature" TargetMode="External"/><Relationship Id="rId4" Type="http://schemas.openxmlformats.org/officeDocument/2006/relationships/hyperlink" Target="http://en.wikipedia.org/wiki/Poem" TargetMode="External"/><Relationship Id="rId9" Type="http://schemas.openxmlformats.org/officeDocument/2006/relationships/hyperlink" Target="http://en.wikipedia.org/wiki/Poetry" TargetMode="External"/><Relationship Id="rId14" Type="http://schemas.openxmlformats.org/officeDocument/2006/relationships/hyperlink" Target="http://en.wikipedia.org/wiki/Coupl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Robbinsdale Area Schools</Company>
  <LinksUpToDate>false</LinksUpToDate>
  <CharactersWithSpaces>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2011-03-23T17:55:00Z</dcterms:created>
  <dcterms:modified xsi:type="dcterms:W3CDTF">2011-03-23T18:09:00Z</dcterms:modified>
</cp:coreProperties>
</file>